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#2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3/21/23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Read documentation of previous team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Await feedback from product owner on application, go from there.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about databases dataTypes and tried to solve the migrations error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Recreate database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Didn’t do much today, had to study for a test for another class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+KCh1er76gp5WXkM/VZALJ/O7Hw==">AMUW2mWYgPtyJpXHyaIOiF5oVmqN/XHB3HKVx53sgUAqaOGQMVn6kfgwVKyMz9JZDk02UdRACk+3FX1sNp3LhNNVXp2hHRYfG7XTrYvV/oA9S/TBtOdud0lQWp6MRffLN+rurelw0wQK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